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E4C5" w14:textId="15790D65" w:rsidR="004C6E38" w:rsidRDefault="00522DFE" w:rsidP="00522DFE">
      <w:pPr>
        <w:pStyle w:val="NoSpacing"/>
        <w:rPr>
          <w:rFonts w:ascii="Lora" w:hAnsi="Lora"/>
          <w:sz w:val="24"/>
          <w:szCs w:val="24"/>
        </w:rPr>
      </w:pPr>
      <w:r>
        <w:rPr>
          <w:rFonts w:ascii="Lora" w:hAnsi="Lora"/>
          <w:sz w:val="24"/>
          <w:szCs w:val="24"/>
        </w:rPr>
        <w:t>[Donor Name]</w:t>
      </w:r>
    </w:p>
    <w:p w14:paraId="07020EFB" w14:textId="0F8595E6" w:rsidR="00522DFE" w:rsidRDefault="00522DFE" w:rsidP="00522DFE">
      <w:pPr>
        <w:pStyle w:val="NoSpacing"/>
        <w:rPr>
          <w:rFonts w:ascii="Lora" w:hAnsi="Lora"/>
          <w:sz w:val="24"/>
          <w:szCs w:val="24"/>
        </w:rPr>
      </w:pPr>
      <w:r>
        <w:rPr>
          <w:rFonts w:ascii="Lora" w:hAnsi="Lora"/>
          <w:sz w:val="24"/>
          <w:szCs w:val="24"/>
        </w:rPr>
        <w:t>[Donor Address]</w:t>
      </w:r>
    </w:p>
    <w:p w14:paraId="766CD574" w14:textId="74EBC731" w:rsidR="00522DFE" w:rsidRDefault="00522DFE" w:rsidP="00522DFE">
      <w:pPr>
        <w:pStyle w:val="NoSpacing"/>
        <w:rPr>
          <w:rFonts w:ascii="Lora" w:hAnsi="Lora"/>
          <w:sz w:val="24"/>
          <w:szCs w:val="24"/>
        </w:rPr>
      </w:pPr>
      <w:r>
        <w:rPr>
          <w:rFonts w:ascii="Lora" w:hAnsi="Lora"/>
          <w:sz w:val="24"/>
          <w:szCs w:val="24"/>
        </w:rPr>
        <w:t xml:space="preserve">[Donor City, </w:t>
      </w:r>
      <w:proofErr w:type="gramStart"/>
      <w:r>
        <w:rPr>
          <w:rFonts w:ascii="Lora" w:hAnsi="Lora"/>
          <w:sz w:val="24"/>
          <w:szCs w:val="24"/>
        </w:rPr>
        <w:t>State  ZIP</w:t>
      </w:r>
      <w:proofErr w:type="gramEnd"/>
      <w:r>
        <w:rPr>
          <w:rFonts w:ascii="Lora" w:hAnsi="Lora"/>
          <w:sz w:val="24"/>
          <w:szCs w:val="24"/>
        </w:rPr>
        <w:t>]</w:t>
      </w:r>
    </w:p>
    <w:p w14:paraId="4D9C99C5" w14:textId="77777777" w:rsidR="00522DFE" w:rsidRDefault="00522DFE" w:rsidP="00522DFE">
      <w:pPr>
        <w:pStyle w:val="NoSpacing"/>
        <w:rPr>
          <w:rFonts w:ascii="Lora" w:hAnsi="Lora"/>
          <w:sz w:val="24"/>
          <w:szCs w:val="24"/>
        </w:rPr>
      </w:pPr>
    </w:p>
    <w:p w14:paraId="76F731C9" w14:textId="545ECADF" w:rsidR="00522DFE" w:rsidRDefault="00522DFE" w:rsidP="00522DFE">
      <w:pPr>
        <w:pStyle w:val="NoSpacing"/>
        <w:rPr>
          <w:rFonts w:ascii="Lora" w:hAnsi="Lora"/>
          <w:sz w:val="24"/>
          <w:szCs w:val="24"/>
        </w:rPr>
      </w:pPr>
      <w:r>
        <w:rPr>
          <w:rFonts w:ascii="Lora" w:hAnsi="Lora"/>
          <w:sz w:val="24"/>
          <w:szCs w:val="24"/>
        </w:rPr>
        <w:t>Date</w:t>
      </w:r>
    </w:p>
    <w:p w14:paraId="476F38B4" w14:textId="77777777" w:rsidR="00522DFE" w:rsidRDefault="00522DFE" w:rsidP="00522DFE">
      <w:pPr>
        <w:pStyle w:val="NoSpacing"/>
        <w:rPr>
          <w:rFonts w:ascii="Lora" w:hAnsi="Lora"/>
          <w:sz w:val="24"/>
          <w:szCs w:val="24"/>
        </w:rPr>
      </w:pPr>
    </w:p>
    <w:p w14:paraId="5F504829" w14:textId="02255F97" w:rsidR="00522DFE" w:rsidRDefault="00522DFE" w:rsidP="00522DFE">
      <w:pPr>
        <w:pStyle w:val="NoSpacing"/>
        <w:rPr>
          <w:rFonts w:ascii="Lora" w:hAnsi="Lora"/>
          <w:sz w:val="24"/>
          <w:szCs w:val="24"/>
        </w:rPr>
      </w:pPr>
      <w:r>
        <w:rPr>
          <w:rFonts w:ascii="Lora" w:hAnsi="Lora"/>
          <w:sz w:val="24"/>
          <w:szCs w:val="24"/>
        </w:rPr>
        <w:t xml:space="preserve">[Name of </w:t>
      </w:r>
      <w:proofErr w:type="gramStart"/>
      <w:r>
        <w:rPr>
          <w:rFonts w:ascii="Lora" w:hAnsi="Lora"/>
          <w:sz w:val="24"/>
          <w:szCs w:val="24"/>
        </w:rPr>
        <w:t>Stock Broker</w:t>
      </w:r>
      <w:proofErr w:type="gramEnd"/>
      <w:r>
        <w:rPr>
          <w:rFonts w:ascii="Lora" w:hAnsi="Lora"/>
          <w:sz w:val="24"/>
          <w:szCs w:val="24"/>
        </w:rPr>
        <w:t>]</w:t>
      </w:r>
    </w:p>
    <w:p w14:paraId="5D99A146" w14:textId="0CE8A0DB" w:rsidR="00522DFE" w:rsidRDefault="00522DFE" w:rsidP="00522DFE">
      <w:pPr>
        <w:pStyle w:val="NoSpacing"/>
        <w:rPr>
          <w:rFonts w:ascii="Lora" w:hAnsi="Lora"/>
          <w:sz w:val="24"/>
          <w:szCs w:val="24"/>
        </w:rPr>
      </w:pPr>
      <w:r>
        <w:rPr>
          <w:rFonts w:ascii="Lora" w:hAnsi="Lora"/>
          <w:sz w:val="24"/>
          <w:szCs w:val="24"/>
        </w:rPr>
        <w:t>[Brokerage Firm Address]</w:t>
      </w:r>
    </w:p>
    <w:p w14:paraId="7CB3A098" w14:textId="6A1580BA" w:rsidR="00522DFE" w:rsidRDefault="00522DFE" w:rsidP="00522DFE">
      <w:pPr>
        <w:pStyle w:val="NoSpacing"/>
        <w:rPr>
          <w:rFonts w:ascii="Lora" w:hAnsi="Lora"/>
          <w:sz w:val="24"/>
          <w:szCs w:val="24"/>
        </w:rPr>
      </w:pPr>
      <w:r>
        <w:rPr>
          <w:rFonts w:ascii="Lora" w:hAnsi="Lora"/>
          <w:sz w:val="24"/>
          <w:szCs w:val="24"/>
        </w:rPr>
        <w:t>[Brokerage Firm City, State ZIP]</w:t>
      </w:r>
    </w:p>
    <w:p w14:paraId="329096D9" w14:textId="77777777" w:rsidR="00522DFE" w:rsidRDefault="00522DFE" w:rsidP="00522DFE">
      <w:pPr>
        <w:pStyle w:val="NoSpacing"/>
        <w:rPr>
          <w:rFonts w:ascii="Lora" w:hAnsi="Lora"/>
          <w:sz w:val="24"/>
          <w:szCs w:val="24"/>
        </w:rPr>
      </w:pPr>
    </w:p>
    <w:p w14:paraId="0FC5E798" w14:textId="7939978D" w:rsidR="00522DFE" w:rsidRDefault="00522DFE" w:rsidP="00522DFE">
      <w:pPr>
        <w:pStyle w:val="NoSpacing"/>
        <w:rPr>
          <w:rFonts w:ascii="Lora" w:hAnsi="Lora"/>
          <w:sz w:val="24"/>
          <w:szCs w:val="24"/>
        </w:rPr>
      </w:pPr>
      <w:r>
        <w:rPr>
          <w:rFonts w:ascii="Lora" w:hAnsi="Lora"/>
          <w:sz w:val="24"/>
          <w:szCs w:val="24"/>
        </w:rPr>
        <w:t>To whom it may concern:</w:t>
      </w:r>
    </w:p>
    <w:p w14:paraId="646EEF9F" w14:textId="77777777" w:rsidR="00522DFE" w:rsidRDefault="00522DFE" w:rsidP="00522DFE">
      <w:pPr>
        <w:pStyle w:val="NoSpacing"/>
        <w:rPr>
          <w:rFonts w:ascii="Lora" w:hAnsi="Lora"/>
          <w:sz w:val="24"/>
          <w:szCs w:val="24"/>
        </w:rPr>
      </w:pPr>
    </w:p>
    <w:p w14:paraId="7E6066B4" w14:textId="357B6B38" w:rsidR="00522DFE" w:rsidRDefault="00522DFE" w:rsidP="00522DFE">
      <w:pPr>
        <w:pStyle w:val="NoSpacing"/>
        <w:rPr>
          <w:rFonts w:ascii="Lora" w:hAnsi="Lora"/>
          <w:sz w:val="24"/>
          <w:szCs w:val="24"/>
        </w:rPr>
      </w:pPr>
      <w:r>
        <w:rPr>
          <w:rFonts w:ascii="Lora" w:hAnsi="Lora"/>
          <w:sz w:val="24"/>
          <w:szCs w:val="24"/>
        </w:rPr>
        <w:t>Please accept this letter of authorization and execute the following transfer instructions:</w:t>
      </w:r>
    </w:p>
    <w:p w14:paraId="0A330242" w14:textId="77777777" w:rsidR="00522DFE" w:rsidRDefault="00522DFE" w:rsidP="00522DFE">
      <w:pPr>
        <w:pStyle w:val="NoSpacing"/>
        <w:rPr>
          <w:rFonts w:ascii="Lora" w:hAnsi="Lora"/>
          <w:sz w:val="24"/>
          <w:szCs w:val="24"/>
        </w:rPr>
      </w:pPr>
    </w:p>
    <w:p w14:paraId="75C4FAFD" w14:textId="379AC513" w:rsidR="00522DFE" w:rsidRDefault="00522DFE" w:rsidP="00522DFE">
      <w:pPr>
        <w:pStyle w:val="NoSpacing"/>
        <w:tabs>
          <w:tab w:val="left" w:pos="2880"/>
        </w:tabs>
        <w:ind w:left="720"/>
        <w:rPr>
          <w:rFonts w:ascii="Lora" w:hAnsi="Lora"/>
          <w:sz w:val="24"/>
          <w:szCs w:val="24"/>
        </w:rPr>
      </w:pPr>
      <w:r>
        <w:rPr>
          <w:rFonts w:ascii="Lora" w:hAnsi="Lora"/>
          <w:sz w:val="24"/>
          <w:szCs w:val="24"/>
        </w:rPr>
        <w:t xml:space="preserve">Name of Owners: </w:t>
      </w:r>
      <w:r>
        <w:rPr>
          <w:rFonts w:ascii="Lora" w:hAnsi="Lora"/>
          <w:sz w:val="24"/>
          <w:szCs w:val="24"/>
        </w:rPr>
        <w:tab/>
        <w:t>______</w:t>
      </w:r>
    </w:p>
    <w:p w14:paraId="52E2CFAC" w14:textId="1087D865" w:rsidR="00522DFE" w:rsidRDefault="00522DFE" w:rsidP="00522DFE">
      <w:pPr>
        <w:pStyle w:val="NoSpacing"/>
        <w:tabs>
          <w:tab w:val="left" w:pos="2880"/>
        </w:tabs>
        <w:ind w:left="720"/>
        <w:rPr>
          <w:rFonts w:ascii="Lora" w:hAnsi="Lora"/>
          <w:sz w:val="24"/>
          <w:szCs w:val="24"/>
        </w:rPr>
      </w:pPr>
      <w:r>
        <w:rPr>
          <w:rFonts w:ascii="Lora" w:hAnsi="Lora"/>
          <w:sz w:val="24"/>
          <w:szCs w:val="24"/>
        </w:rPr>
        <w:t xml:space="preserve">Account Number: </w:t>
      </w:r>
      <w:r>
        <w:rPr>
          <w:rFonts w:ascii="Lora" w:hAnsi="Lora"/>
          <w:sz w:val="24"/>
          <w:szCs w:val="24"/>
        </w:rPr>
        <w:tab/>
        <w:t>______</w:t>
      </w:r>
    </w:p>
    <w:p w14:paraId="0436EC3C" w14:textId="77777777" w:rsidR="00522DFE" w:rsidRDefault="00522DFE" w:rsidP="00522DFE">
      <w:pPr>
        <w:pStyle w:val="NoSpacing"/>
        <w:tabs>
          <w:tab w:val="left" w:pos="2880"/>
        </w:tabs>
        <w:ind w:left="720"/>
        <w:rPr>
          <w:rFonts w:ascii="Lora" w:hAnsi="Lora"/>
          <w:sz w:val="24"/>
          <w:szCs w:val="24"/>
        </w:rPr>
      </w:pPr>
    </w:p>
    <w:p w14:paraId="1A65FEEC" w14:textId="75A63E27" w:rsidR="00522DFE" w:rsidRDefault="00522DFE" w:rsidP="00522DFE">
      <w:pPr>
        <w:pStyle w:val="NoSpacing"/>
        <w:tabs>
          <w:tab w:val="left" w:pos="2880"/>
        </w:tabs>
        <w:ind w:left="720"/>
        <w:rPr>
          <w:rFonts w:ascii="Lora" w:hAnsi="Lora"/>
          <w:sz w:val="24"/>
          <w:szCs w:val="24"/>
        </w:rPr>
      </w:pPr>
      <w:r>
        <w:rPr>
          <w:rFonts w:ascii="Lora" w:hAnsi="Lora"/>
          <w:sz w:val="24"/>
          <w:szCs w:val="24"/>
        </w:rPr>
        <w:t xml:space="preserve">Beneficiary Firm: RBC Wealth Management, Minneapolis Branch, 250 Nicollet Mall, Ste 2000, Minneapolis, MN 55401 (Wendy Skarnes (612-371-7897, </w:t>
      </w:r>
      <w:hyperlink r:id="rId4" w:history="1">
        <w:r w:rsidRPr="00411C15">
          <w:rPr>
            <w:rStyle w:val="Hyperlink"/>
            <w:rFonts w:ascii="Lora" w:hAnsi="Lora"/>
            <w:sz w:val="24"/>
            <w:szCs w:val="24"/>
          </w:rPr>
          <w:t>wendy.skarnes@RBC.com</w:t>
        </w:r>
      </w:hyperlink>
      <w:r>
        <w:rPr>
          <w:rFonts w:ascii="Lora" w:hAnsi="Lora"/>
          <w:sz w:val="24"/>
          <w:szCs w:val="24"/>
        </w:rPr>
        <w:t>)</w:t>
      </w:r>
    </w:p>
    <w:p w14:paraId="01B0A8A5" w14:textId="34497D0C" w:rsidR="00522DFE" w:rsidRDefault="00522DFE" w:rsidP="00522DFE">
      <w:pPr>
        <w:pStyle w:val="NoSpacing"/>
        <w:tabs>
          <w:tab w:val="left" w:pos="2880"/>
        </w:tabs>
        <w:ind w:left="720"/>
        <w:rPr>
          <w:rFonts w:ascii="Lora" w:hAnsi="Lora"/>
          <w:sz w:val="24"/>
          <w:szCs w:val="24"/>
        </w:rPr>
      </w:pPr>
      <w:r>
        <w:rPr>
          <w:rFonts w:ascii="Lora" w:hAnsi="Lora"/>
          <w:sz w:val="24"/>
          <w:szCs w:val="24"/>
        </w:rPr>
        <w:t>Beneficiary Account Name: St. Paul’s Monastery</w:t>
      </w:r>
    </w:p>
    <w:p w14:paraId="2E884362" w14:textId="40695520" w:rsidR="00522DFE" w:rsidRDefault="00522DFE" w:rsidP="00522DFE">
      <w:pPr>
        <w:pStyle w:val="NoSpacing"/>
        <w:tabs>
          <w:tab w:val="left" w:pos="2880"/>
        </w:tabs>
        <w:ind w:left="720"/>
        <w:rPr>
          <w:rFonts w:ascii="Lora" w:hAnsi="Lora"/>
          <w:sz w:val="24"/>
          <w:szCs w:val="24"/>
        </w:rPr>
      </w:pPr>
      <w:r>
        <w:rPr>
          <w:rFonts w:ascii="Lora" w:hAnsi="Lora"/>
          <w:sz w:val="24"/>
          <w:szCs w:val="24"/>
        </w:rPr>
        <w:t>Tax ID: 41-0724050</w:t>
      </w:r>
    </w:p>
    <w:p w14:paraId="4FEA9B5E" w14:textId="57767FC4" w:rsidR="00522DFE" w:rsidRDefault="00522DFE" w:rsidP="00522DFE">
      <w:pPr>
        <w:pStyle w:val="NoSpacing"/>
        <w:tabs>
          <w:tab w:val="left" w:pos="2880"/>
        </w:tabs>
        <w:ind w:left="720"/>
        <w:rPr>
          <w:rFonts w:ascii="Lora" w:hAnsi="Lora"/>
          <w:sz w:val="24"/>
          <w:szCs w:val="24"/>
        </w:rPr>
      </w:pPr>
      <w:r>
        <w:rPr>
          <w:rFonts w:ascii="Lora" w:hAnsi="Lora"/>
          <w:sz w:val="24"/>
          <w:szCs w:val="24"/>
        </w:rPr>
        <w:t>DTC Number: 235 (or 0235)</w:t>
      </w:r>
    </w:p>
    <w:p w14:paraId="267CC59C" w14:textId="0D647A95" w:rsidR="00522DFE" w:rsidRDefault="00522DFE" w:rsidP="00522DFE">
      <w:pPr>
        <w:pStyle w:val="NoSpacing"/>
        <w:tabs>
          <w:tab w:val="left" w:pos="2880"/>
        </w:tabs>
        <w:ind w:left="720"/>
        <w:rPr>
          <w:rFonts w:ascii="Lora" w:hAnsi="Lora"/>
          <w:sz w:val="24"/>
          <w:szCs w:val="24"/>
        </w:rPr>
      </w:pPr>
      <w:r>
        <w:rPr>
          <w:rFonts w:ascii="Lora" w:hAnsi="Lora"/>
          <w:sz w:val="24"/>
          <w:szCs w:val="24"/>
        </w:rPr>
        <w:t>Account Number: 317-56264</w:t>
      </w:r>
    </w:p>
    <w:p w14:paraId="60BDEDE9" w14:textId="0CCBCB27" w:rsidR="00522DFE" w:rsidRDefault="00522DFE" w:rsidP="00522DFE">
      <w:pPr>
        <w:pStyle w:val="NoSpacing"/>
        <w:tabs>
          <w:tab w:val="left" w:pos="2880"/>
        </w:tabs>
        <w:ind w:left="720"/>
        <w:rPr>
          <w:rFonts w:ascii="Lora" w:hAnsi="Lora"/>
          <w:sz w:val="24"/>
          <w:szCs w:val="24"/>
        </w:rPr>
      </w:pPr>
      <w:r>
        <w:rPr>
          <w:rFonts w:ascii="Lora" w:hAnsi="Lora"/>
          <w:sz w:val="24"/>
          <w:szCs w:val="24"/>
        </w:rPr>
        <w:t>Reference: [Donor’s Name Here]</w:t>
      </w:r>
    </w:p>
    <w:p w14:paraId="296DB635" w14:textId="77777777" w:rsidR="00522DFE" w:rsidRDefault="00522DFE" w:rsidP="00522DFE">
      <w:pPr>
        <w:pStyle w:val="NoSpacing"/>
        <w:tabs>
          <w:tab w:val="left" w:pos="2880"/>
        </w:tabs>
        <w:ind w:left="720"/>
        <w:rPr>
          <w:rFonts w:ascii="Lora" w:hAnsi="Lora"/>
          <w:sz w:val="24"/>
          <w:szCs w:val="24"/>
        </w:rPr>
      </w:pPr>
    </w:p>
    <w:p w14:paraId="55A45906" w14:textId="1F5F6AFB" w:rsidR="00522DFE" w:rsidRDefault="00522DFE" w:rsidP="00522DFE">
      <w:pPr>
        <w:pStyle w:val="NoSpacing"/>
        <w:tabs>
          <w:tab w:val="left" w:pos="2880"/>
        </w:tabs>
        <w:ind w:left="720"/>
        <w:rPr>
          <w:rFonts w:ascii="Lora" w:hAnsi="Lora"/>
          <w:sz w:val="24"/>
          <w:szCs w:val="24"/>
        </w:rPr>
      </w:pPr>
      <w:r>
        <w:rPr>
          <w:rFonts w:ascii="Lora" w:hAnsi="Lora"/>
          <w:sz w:val="24"/>
          <w:szCs w:val="24"/>
        </w:rPr>
        <w:t>Security Name:</w:t>
      </w:r>
      <w:r>
        <w:rPr>
          <w:rFonts w:ascii="Lora" w:hAnsi="Lora"/>
          <w:sz w:val="24"/>
          <w:szCs w:val="24"/>
        </w:rPr>
        <w:tab/>
        <w:t>_____</w:t>
      </w:r>
    </w:p>
    <w:p w14:paraId="21E31C3E" w14:textId="728D2AB6" w:rsidR="00522DFE" w:rsidRDefault="00522DFE" w:rsidP="00522DFE">
      <w:pPr>
        <w:pStyle w:val="NoSpacing"/>
        <w:tabs>
          <w:tab w:val="left" w:pos="2880"/>
        </w:tabs>
        <w:ind w:left="720"/>
        <w:rPr>
          <w:rFonts w:ascii="Lora" w:hAnsi="Lora"/>
          <w:sz w:val="24"/>
          <w:szCs w:val="24"/>
        </w:rPr>
      </w:pPr>
      <w:r>
        <w:rPr>
          <w:rFonts w:ascii="Lora" w:hAnsi="Lora"/>
          <w:sz w:val="24"/>
          <w:szCs w:val="24"/>
        </w:rPr>
        <w:t>Symbol:</w:t>
      </w:r>
      <w:r>
        <w:rPr>
          <w:rFonts w:ascii="Lora" w:hAnsi="Lora"/>
          <w:sz w:val="24"/>
          <w:szCs w:val="24"/>
        </w:rPr>
        <w:tab/>
        <w:t>_____</w:t>
      </w:r>
    </w:p>
    <w:p w14:paraId="72A2FBC6" w14:textId="6C952C3D" w:rsidR="00522DFE" w:rsidRDefault="00522DFE" w:rsidP="00522DFE">
      <w:pPr>
        <w:pStyle w:val="NoSpacing"/>
        <w:tabs>
          <w:tab w:val="left" w:pos="2880"/>
        </w:tabs>
        <w:ind w:left="720"/>
        <w:rPr>
          <w:rFonts w:ascii="Lora" w:hAnsi="Lora"/>
          <w:sz w:val="24"/>
          <w:szCs w:val="24"/>
        </w:rPr>
      </w:pPr>
      <w:r>
        <w:rPr>
          <w:rFonts w:ascii="Lora" w:hAnsi="Lora"/>
          <w:sz w:val="24"/>
          <w:szCs w:val="24"/>
        </w:rPr>
        <w:t>Quantity #:</w:t>
      </w:r>
      <w:r>
        <w:rPr>
          <w:rFonts w:ascii="Lora" w:hAnsi="Lora"/>
          <w:sz w:val="24"/>
          <w:szCs w:val="24"/>
        </w:rPr>
        <w:tab/>
        <w:t>_____ (number of shares)</w:t>
      </w:r>
    </w:p>
    <w:p w14:paraId="5AFC1481" w14:textId="77777777" w:rsidR="00522DFE" w:rsidRDefault="00522DFE" w:rsidP="00522DFE">
      <w:pPr>
        <w:pStyle w:val="NoSpacing"/>
        <w:tabs>
          <w:tab w:val="left" w:pos="2880"/>
        </w:tabs>
        <w:rPr>
          <w:rFonts w:ascii="Lora" w:hAnsi="Lora"/>
          <w:sz w:val="24"/>
          <w:szCs w:val="24"/>
        </w:rPr>
      </w:pPr>
    </w:p>
    <w:p w14:paraId="34E0439B" w14:textId="08FE9D4C" w:rsidR="00522DFE" w:rsidRDefault="00522DFE" w:rsidP="00522DFE">
      <w:pPr>
        <w:pStyle w:val="NoSpacing"/>
        <w:tabs>
          <w:tab w:val="left" w:pos="2880"/>
        </w:tabs>
        <w:rPr>
          <w:rFonts w:ascii="Lora" w:hAnsi="Lora"/>
          <w:sz w:val="24"/>
          <w:szCs w:val="24"/>
        </w:rPr>
      </w:pPr>
      <w:r>
        <w:rPr>
          <w:rFonts w:ascii="Lora" w:hAnsi="Lora"/>
          <w:sz w:val="24"/>
          <w:szCs w:val="24"/>
        </w:rPr>
        <w:t>In your transmittal to St. Paul’s Monastery please include my name and address as the donor of record in connection with this distribution.</w:t>
      </w:r>
    </w:p>
    <w:p w14:paraId="0004F756" w14:textId="77777777" w:rsidR="00522DFE" w:rsidRDefault="00522DFE" w:rsidP="00522DFE">
      <w:pPr>
        <w:pStyle w:val="NoSpacing"/>
        <w:tabs>
          <w:tab w:val="left" w:pos="2880"/>
        </w:tabs>
        <w:rPr>
          <w:rFonts w:ascii="Lora" w:hAnsi="Lora"/>
          <w:sz w:val="24"/>
          <w:szCs w:val="24"/>
        </w:rPr>
      </w:pPr>
    </w:p>
    <w:p w14:paraId="366ED7BA" w14:textId="5B8E9BDF" w:rsidR="00522DFE" w:rsidRDefault="00522DFE" w:rsidP="00522DFE">
      <w:pPr>
        <w:pStyle w:val="NoSpacing"/>
        <w:tabs>
          <w:tab w:val="left" w:pos="2880"/>
        </w:tabs>
        <w:rPr>
          <w:rFonts w:ascii="Lora" w:hAnsi="Lora"/>
          <w:sz w:val="24"/>
          <w:szCs w:val="24"/>
        </w:rPr>
      </w:pPr>
      <w:r>
        <w:rPr>
          <w:rFonts w:ascii="Lora" w:hAnsi="Lora"/>
          <w:sz w:val="24"/>
          <w:szCs w:val="24"/>
        </w:rPr>
        <w:t>It is my intention that this distribution qualify for exclusion from my taxable income during the 2023 tax year. Therefore, it is imperative that the assets be delivered to St. Paul’s Monastery no later than December 31, 2023.</w:t>
      </w:r>
    </w:p>
    <w:p w14:paraId="74E7908F" w14:textId="77777777" w:rsidR="00522DFE" w:rsidRDefault="00522DFE" w:rsidP="00522DFE">
      <w:pPr>
        <w:pStyle w:val="NoSpacing"/>
        <w:tabs>
          <w:tab w:val="left" w:pos="2880"/>
        </w:tabs>
        <w:rPr>
          <w:rFonts w:ascii="Lora" w:hAnsi="Lora"/>
          <w:sz w:val="24"/>
          <w:szCs w:val="24"/>
        </w:rPr>
      </w:pPr>
    </w:p>
    <w:p w14:paraId="4233CE0D" w14:textId="57448F60" w:rsidR="00522DFE" w:rsidRDefault="00522DFE" w:rsidP="00522DFE">
      <w:pPr>
        <w:pStyle w:val="NoSpacing"/>
        <w:tabs>
          <w:tab w:val="left" w:pos="2880"/>
        </w:tabs>
        <w:rPr>
          <w:rFonts w:ascii="Lora" w:hAnsi="Lora"/>
          <w:sz w:val="24"/>
          <w:szCs w:val="24"/>
        </w:rPr>
      </w:pPr>
      <w:r>
        <w:rPr>
          <w:rFonts w:ascii="Lora" w:hAnsi="Lora"/>
          <w:sz w:val="24"/>
          <w:szCs w:val="24"/>
        </w:rPr>
        <w:t>Thank you for your assistance in this matter and please contact me immediately with any questions. I can be reached at [Donor’s preferred contact information].</w:t>
      </w:r>
    </w:p>
    <w:p w14:paraId="543F3B6D" w14:textId="77777777" w:rsidR="00522DFE" w:rsidRDefault="00522DFE" w:rsidP="00522DFE">
      <w:pPr>
        <w:pStyle w:val="NoSpacing"/>
        <w:tabs>
          <w:tab w:val="left" w:pos="2880"/>
        </w:tabs>
        <w:rPr>
          <w:rFonts w:ascii="Lora" w:hAnsi="Lora"/>
          <w:sz w:val="24"/>
          <w:szCs w:val="24"/>
        </w:rPr>
      </w:pPr>
    </w:p>
    <w:p w14:paraId="35BF800E" w14:textId="0EA0691D" w:rsidR="00522DFE" w:rsidRDefault="00522DFE" w:rsidP="00522DFE">
      <w:pPr>
        <w:pStyle w:val="NoSpacing"/>
        <w:tabs>
          <w:tab w:val="left" w:pos="2880"/>
        </w:tabs>
        <w:rPr>
          <w:rFonts w:ascii="Lora" w:hAnsi="Lora"/>
          <w:sz w:val="24"/>
          <w:szCs w:val="24"/>
        </w:rPr>
      </w:pPr>
      <w:r>
        <w:rPr>
          <w:rFonts w:ascii="Lora" w:hAnsi="Lora"/>
          <w:sz w:val="24"/>
          <w:szCs w:val="24"/>
        </w:rPr>
        <w:t>Sincerely,</w:t>
      </w:r>
    </w:p>
    <w:p w14:paraId="38729248" w14:textId="77777777" w:rsidR="00522DFE" w:rsidRDefault="00522DFE" w:rsidP="00522DFE">
      <w:pPr>
        <w:pStyle w:val="NoSpacing"/>
        <w:tabs>
          <w:tab w:val="left" w:pos="2880"/>
        </w:tabs>
        <w:rPr>
          <w:rFonts w:ascii="Lora" w:hAnsi="Lora"/>
          <w:sz w:val="24"/>
          <w:szCs w:val="24"/>
        </w:rPr>
      </w:pPr>
    </w:p>
    <w:p w14:paraId="1650D76D" w14:textId="2C35353D" w:rsidR="00522DFE" w:rsidRPr="00522DFE" w:rsidRDefault="00522DFE" w:rsidP="00522DFE">
      <w:pPr>
        <w:pStyle w:val="NoSpacing"/>
        <w:tabs>
          <w:tab w:val="left" w:pos="2880"/>
        </w:tabs>
        <w:rPr>
          <w:rFonts w:ascii="Lora" w:hAnsi="Lora"/>
          <w:sz w:val="24"/>
          <w:szCs w:val="24"/>
        </w:rPr>
      </w:pPr>
      <w:r>
        <w:rPr>
          <w:rFonts w:ascii="Lora" w:hAnsi="Lora"/>
          <w:sz w:val="24"/>
          <w:szCs w:val="24"/>
        </w:rPr>
        <w:t>[Donor’s Name], owner</w:t>
      </w:r>
    </w:p>
    <w:sectPr w:rsidR="00522DFE" w:rsidRPr="00522DFE" w:rsidSect="00522DF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panose1 w:val="00000000000000000000"/>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FE"/>
    <w:rsid w:val="000E6163"/>
    <w:rsid w:val="00256504"/>
    <w:rsid w:val="004C6E38"/>
    <w:rsid w:val="0052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A71A"/>
  <w15:chartTrackingRefBased/>
  <w15:docId w15:val="{521C9969-EE8E-43A8-B493-89175B8B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DFE"/>
    <w:pPr>
      <w:spacing w:after="0" w:line="240" w:lineRule="auto"/>
    </w:pPr>
  </w:style>
  <w:style w:type="character" w:styleId="Hyperlink">
    <w:name w:val="Hyperlink"/>
    <w:basedOn w:val="DefaultParagraphFont"/>
    <w:uiPriority w:val="99"/>
    <w:unhideWhenUsed/>
    <w:rsid w:val="00522DFE"/>
    <w:rPr>
      <w:color w:val="0563C1" w:themeColor="hyperlink"/>
      <w:u w:val="single"/>
    </w:rPr>
  </w:style>
  <w:style w:type="character" w:styleId="UnresolvedMention">
    <w:name w:val="Unresolved Mention"/>
    <w:basedOn w:val="DefaultParagraphFont"/>
    <w:uiPriority w:val="99"/>
    <w:semiHidden/>
    <w:unhideWhenUsed/>
    <w:rsid w:val="00522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ndy.skarnes@R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Salisbury</dc:creator>
  <cp:keywords/>
  <dc:description/>
  <cp:lastModifiedBy>Travis Salisbury</cp:lastModifiedBy>
  <cp:revision>1</cp:revision>
  <dcterms:created xsi:type="dcterms:W3CDTF">2023-12-04T23:02:00Z</dcterms:created>
  <dcterms:modified xsi:type="dcterms:W3CDTF">2023-12-04T23:17:00Z</dcterms:modified>
</cp:coreProperties>
</file>